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ED45A" w14:textId="77777777" w:rsidR="00B467F3" w:rsidRDefault="00B467F3"/>
    <w:p w14:paraId="6B05774E" w14:textId="77777777" w:rsidR="00B467F3" w:rsidRDefault="00B467F3"/>
    <w:p w14:paraId="4BBED9C8" w14:textId="77777777" w:rsidR="00B467F3" w:rsidRPr="00B467F3" w:rsidRDefault="00B467F3" w:rsidP="00B467F3">
      <w:pPr>
        <w:jc w:val="right"/>
        <w:rPr>
          <w:b/>
          <w:bCs/>
        </w:rPr>
      </w:pPr>
      <w:r w:rsidRPr="00B467F3">
        <w:rPr>
          <w:b/>
          <w:bCs/>
        </w:rPr>
        <w:t>Annexure-11A</w:t>
      </w:r>
    </w:p>
    <w:p w14:paraId="73B59D9A" w14:textId="77777777" w:rsidR="003E649F" w:rsidRDefault="00B467F3" w:rsidP="00B467F3">
      <w:pPr>
        <w:jc w:val="center"/>
        <w:rPr>
          <w:b/>
          <w:bCs/>
        </w:rPr>
      </w:pPr>
      <w:r w:rsidRPr="00B467F3">
        <w:rPr>
          <w:b/>
          <w:bCs/>
        </w:rPr>
        <w:t>Form of Certificate for Financial Parameters</w:t>
      </w:r>
    </w:p>
    <w:p w14:paraId="196C15E2" w14:textId="77777777" w:rsidR="00B467F3" w:rsidRDefault="00B467F3" w:rsidP="00B467F3">
      <w:pPr>
        <w:jc w:val="center"/>
        <w:rPr>
          <w:b/>
          <w:bCs/>
        </w:rPr>
      </w:pPr>
      <w:r>
        <w:rPr>
          <w:b/>
          <w:bCs/>
        </w:rPr>
        <w:t xml:space="preserve">(To be duly </w:t>
      </w:r>
      <w:r w:rsidR="00AD7B61">
        <w:rPr>
          <w:b/>
          <w:bCs/>
        </w:rPr>
        <w:t>certified</w:t>
      </w:r>
      <w:r>
        <w:rPr>
          <w:b/>
          <w:bCs/>
        </w:rPr>
        <w:t xml:space="preserve"> b</w:t>
      </w:r>
      <w:r w:rsidR="00E20B00">
        <w:rPr>
          <w:b/>
          <w:bCs/>
        </w:rPr>
        <w:t>y</w:t>
      </w:r>
      <w:r>
        <w:rPr>
          <w:b/>
          <w:bCs/>
        </w:rPr>
        <w:t xml:space="preserve"> Statutory auditor)</w:t>
      </w:r>
    </w:p>
    <w:p w14:paraId="6290392B" w14:textId="77777777" w:rsidR="00B467F3" w:rsidRDefault="00B467F3" w:rsidP="00B467F3">
      <w:pPr>
        <w:jc w:val="center"/>
        <w:rPr>
          <w:b/>
          <w:bCs/>
        </w:rPr>
      </w:pPr>
    </w:p>
    <w:tbl>
      <w:tblPr>
        <w:tblStyle w:val="TableGrid"/>
        <w:tblW w:w="9263" w:type="dxa"/>
        <w:tblLook w:val="04A0" w:firstRow="1" w:lastRow="0" w:firstColumn="1" w:lastColumn="0" w:noHBand="0" w:noVBand="1"/>
      </w:tblPr>
      <w:tblGrid>
        <w:gridCol w:w="1019"/>
        <w:gridCol w:w="1888"/>
        <w:gridCol w:w="1271"/>
        <w:gridCol w:w="1271"/>
        <w:gridCol w:w="1271"/>
        <w:gridCol w:w="1271"/>
        <w:gridCol w:w="1272"/>
      </w:tblGrid>
      <w:tr w:rsidR="00C1418C" w14:paraId="76CA71B5" w14:textId="77777777" w:rsidTr="00AF477A">
        <w:trPr>
          <w:trHeight w:val="564"/>
        </w:trPr>
        <w:tc>
          <w:tcPr>
            <w:tcW w:w="1019" w:type="dxa"/>
          </w:tcPr>
          <w:p w14:paraId="51EE1E0E" w14:textId="77777777" w:rsidR="00C1418C" w:rsidRDefault="00C1418C" w:rsidP="00C1418C">
            <w:pPr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S.No</w:t>
            </w:r>
            <w:proofErr w:type="spellEnd"/>
            <w:proofErr w:type="gramEnd"/>
          </w:p>
        </w:tc>
        <w:tc>
          <w:tcPr>
            <w:tcW w:w="1888" w:type="dxa"/>
          </w:tcPr>
          <w:p w14:paraId="3703ED75" w14:textId="77777777" w:rsidR="00C1418C" w:rsidRDefault="00C1418C" w:rsidP="00C1418C">
            <w:pPr>
              <w:rPr>
                <w:b/>
                <w:bCs/>
              </w:rPr>
            </w:pPr>
            <w:r>
              <w:rPr>
                <w:b/>
                <w:bCs/>
              </w:rPr>
              <w:t>Financial Parameter</w:t>
            </w:r>
          </w:p>
        </w:tc>
        <w:tc>
          <w:tcPr>
            <w:tcW w:w="1271" w:type="dxa"/>
          </w:tcPr>
          <w:p w14:paraId="2CB96A56" w14:textId="0F421733" w:rsidR="00C1418C" w:rsidRDefault="00C1418C" w:rsidP="00C1418C">
            <w:pPr>
              <w:rPr>
                <w:b/>
                <w:bCs/>
              </w:rPr>
            </w:pPr>
            <w:r>
              <w:rPr>
                <w:b/>
                <w:bCs/>
              </w:rPr>
              <w:t>2023-24</w:t>
            </w:r>
          </w:p>
        </w:tc>
        <w:tc>
          <w:tcPr>
            <w:tcW w:w="1271" w:type="dxa"/>
          </w:tcPr>
          <w:p w14:paraId="60312DFF" w14:textId="024F5D52" w:rsidR="00C1418C" w:rsidRDefault="00C1418C" w:rsidP="00C1418C">
            <w:pPr>
              <w:rPr>
                <w:b/>
                <w:bCs/>
              </w:rPr>
            </w:pPr>
            <w:r>
              <w:rPr>
                <w:b/>
                <w:bCs/>
              </w:rPr>
              <w:t>2022-23</w:t>
            </w:r>
          </w:p>
        </w:tc>
        <w:tc>
          <w:tcPr>
            <w:tcW w:w="1271" w:type="dxa"/>
          </w:tcPr>
          <w:p w14:paraId="59BE77C9" w14:textId="708A34B7" w:rsidR="00C1418C" w:rsidRPr="00494DBE" w:rsidRDefault="00C1418C" w:rsidP="00C1418C">
            <w:pPr>
              <w:rPr>
                <w:b/>
                <w:bCs/>
              </w:rPr>
            </w:pPr>
            <w:r>
              <w:rPr>
                <w:b/>
                <w:bCs/>
              </w:rPr>
              <w:t>2021-22</w:t>
            </w:r>
          </w:p>
        </w:tc>
        <w:tc>
          <w:tcPr>
            <w:tcW w:w="1271" w:type="dxa"/>
          </w:tcPr>
          <w:p w14:paraId="7B06464A" w14:textId="2877AA53" w:rsidR="00C1418C" w:rsidRPr="00494DBE" w:rsidRDefault="00C1418C" w:rsidP="00C1418C">
            <w:pPr>
              <w:rPr>
                <w:b/>
                <w:bCs/>
              </w:rPr>
            </w:pPr>
            <w:r>
              <w:rPr>
                <w:b/>
                <w:bCs/>
              </w:rPr>
              <w:t>2020-21</w:t>
            </w:r>
          </w:p>
        </w:tc>
        <w:tc>
          <w:tcPr>
            <w:tcW w:w="1272" w:type="dxa"/>
          </w:tcPr>
          <w:p w14:paraId="3AC370C8" w14:textId="268FA4E4" w:rsidR="00C1418C" w:rsidRPr="00494DBE" w:rsidRDefault="00C1418C" w:rsidP="00C1418C">
            <w:pPr>
              <w:rPr>
                <w:b/>
                <w:bCs/>
              </w:rPr>
            </w:pPr>
            <w:r>
              <w:rPr>
                <w:b/>
                <w:bCs/>
              </w:rPr>
              <w:t>2019-20</w:t>
            </w:r>
          </w:p>
        </w:tc>
      </w:tr>
      <w:tr w:rsidR="00494DBE" w14:paraId="76176AD4" w14:textId="77777777" w:rsidTr="00AF477A">
        <w:trPr>
          <w:trHeight w:val="297"/>
        </w:trPr>
        <w:tc>
          <w:tcPr>
            <w:tcW w:w="1019" w:type="dxa"/>
          </w:tcPr>
          <w:p w14:paraId="4F7930C7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888" w:type="dxa"/>
          </w:tcPr>
          <w:p w14:paraId="77511E3A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7E019266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1D5A52A9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2D21DDC2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07453671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2" w:type="dxa"/>
          </w:tcPr>
          <w:p w14:paraId="05465429" w14:textId="77777777" w:rsidR="00494DBE" w:rsidRDefault="00494DBE" w:rsidP="00B467F3">
            <w:pPr>
              <w:rPr>
                <w:b/>
                <w:bCs/>
              </w:rPr>
            </w:pPr>
          </w:p>
        </w:tc>
      </w:tr>
      <w:tr w:rsidR="00494DBE" w14:paraId="3087B2D5" w14:textId="77777777" w:rsidTr="00AF477A">
        <w:trPr>
          <w:trHeight w:val="282"/>
        </w:trPr>
        <w:tc>
          <w:tcPr>
            <w:tcW w:w="1019" w:type="dxa"/>
          </w:tcPr>
          <w:p w14:paraId="7B6A4138" w14:textId="77777777" w:rsidR="00494DBE" w:rsidRDefault="00494DBE" w:rsidP="00B467F3">
            <w:pPr>
              <w:rPr>
                <w:b/>
                <w:bCs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1888" w:type="dxa"/>
          </w:tcPr>
          <w:p w14:paraId="36550B70" w14:textId="77777777" w:rsidR="00494DBE" w:rsidRDefault="00494DBE" w:rsidP="00B467F3">
            <w:pPr>
              <w:rPr>
                <w:b/>
                <w:bCs/>
              </w:rPr>
            </w:pPr>
            <w:r>
              <w:rPr>
                <w:b/>
                <w:bCs/>
              </w:rPr>
              <w:t>Net Worth</w:t>
            </w:r>
          </w:p>
        </w:tc>
        <w:tc>
          <w:tcPr>
            <w:tcW w:w="1271" w:type="dxa"/>
          </w:tcPr>
          <w:p w14:paraId="77A49888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007C993D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470F6824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351B02A6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2" w:type="dxa"/>
          </w:tcPr>
          <w:p w14:paraId="684169E0" w14:textId="77777777" w:rsidR="00494DBE" w:rsidRDefault="00494DBE" w:rsidP="00B467F3">
            <w:pPr>
              <w:rPr>
                <w:b/>
                <w:bCs/>
              </w:rPr>
            </w:pPr>
          </w:p>
        </w:tc>
      </w:tr>
      <w:tr w:rsidR="00494DBE" w14:paraId="18C3758F" w14:textId="77777777" w:rsidTr="00AF477A">
        <w:trPr>
          <w:trHeight w:val="564"/>
        </w:trPr>
        <w:tc>
          <w:tcPr>
            <w:tcW w:w="1019" w:type="dxa"/>
          </w:tcPr>
          <w:p w14:paraId="60E463E7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888" w:type="dxa"/>
          </w:tcPr>
          <w:p w14:paraId="34D97C8B" w14:textId="77777777" w:rsidR="00494DBE" w:rsidRDefault="00494DBE" w:rsidP="00B467F3">
            <w:pPr>
              <w:rPr>
                <w:b/>
                <w:bCs/>
              </w:rPr>
            </w:pPr>
            <w:r>
              <w:rPr>
                <w:b/>
                <w:bCs/>
              </w:rPr>
              <w:t>Paid up Capital</w:t>
            </w:r>
          </w:p>
        </w:tc>
        <w:tc>
          <w:tcPr>
            <w:tcW w:w="1271" w:type="dxa"/>
          </w:tcPr>
          <w:p w14:paraId="168BC25B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0AABD914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7DB39AB2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6E4294F9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2" w:type="dxa"/>
          </w:tcPr>
          <w:p w14:paraId="0B5A0D78" w14:textId="77777777" w:rsidR="00494DBE" w:rsidRDefault="00494DBE" w:rsidP="00B467F3">
            <w:pPr>
              <w:rPr>
                <w:b/>
                <w:bCs/>
              </w:rPr>
            </w:pPr>
          </w:p>
        </w:tc>
      </w:tr>
      <w:tr w:rsidR="00494DBE" w14:paraId="619E5705" w14:textId="77777777" w:rsidTr="00AF477A">
        <w:trPr>
          <w:trHeight w:val="580"/>
        </w:trPr>
        <w:tc>
          <w:tcPr>
            <w:tcW w:w="1019" w:type="dxa"/>
          </w:tcPr>
          <w:p w14:paraId="1D81B4EF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888" w:type="dxa"/>
          </w:tcPr>
          <w:p w14:paraId="14070154" w14:textId="77777777" w:rsidR="00494DBE" w:rsidRDefault="00494DBE" w:rsidP="00B467F3">
            <w:pPr>
              <w:rPr>
                <w:b/>
                <w:bCs/>
              </w:rPr>
            </w:pPr>
            <w:r>
              <w:rPr>
                <w:b/>
                <w:bCs/>
              </w:rPr>
              <w:t>Free Reserves &amp; Surplus</w:t>
            </w:r>
          </w:p>
        </w:tc>
        <w:tc>
          <w:tcPr>
            <w:tcW w:w="1271" w:type="dxa"/>
          </w:tcPr>
          <w:p w14:paraId="6BCAB873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5B12F1D0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00D390E8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4F6ACDAD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2" w:type="dxa"/>
          </w:tcPr>
          <w:p w14:paraId="4F6144EF" w14:textId="77777777" w:rsidR="00494DBE" w:rsidRDefault="00494DBE" w:rsidP="00B467F3">
            <w:pPr>
              <w:rPr>
                <w:b/>
                <w:bCs/>
              </w:rPr>
            </w:pPr>
          </w:p>
        </w:tc>
      </w:tr>
      <w:tr w:rsidR="00494DBE" w14:paraId="3E536A25" w14:textId="77777777" w:rsidTr="00AF477A">
        <w:trPr>
          <w:trHeight w:val="1144"/>
        </w:trPr>
        <w:tc>
          <w:tcPr>
            <w:tcW w:w="1019" w:type="dxa"/>
          </w:tcPr>
          <w:p w14:paraId="127D3EA0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888" w:type="dxa"/>
          </w:tcPr>
          <w:p w14:paraId="69D83180" w14:textId="77777777" w:rsidR="00494DBE" w:rsidRDefault="00494DBE" w:rsidP="00B467F3">
            <w:pPr>
              <w:rPr>
                <w:b/>
                <w:bCs/>
              </w:rPr>
            </w:pPr>
            <w:r>
              <w:rPr>
                <w:b/>
                <w:bCs/>
              </w:rPr>
              <w:t>Miscellaneous expenses to the extent not written off</w:t>
            </w:r>
          </w:p>
        </w:tc>
        <w:tc>
          <w:tcPr>
            <w:tcW w:w="1271" w:type="dxa"/>
          </w:tcPr>
          <w:p w14:paraId="25EFF03D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00E02DDA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334BC7EE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7D41D717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2" w:type="dxa"/>
          </w:tcPr>
          <w:p w14:paraId="61E58CB2" w14:textId="77777777" w:rsidR="00494DBE" w:rsidRDefault="00494DBE" w:rsidP="00B467F3">
            <w:pPr>
              <w:rPr>
                <w:b/>
                <w:bCs/>
              </w:rPr>
            </w:pPr>
          </w:p>
        </w:tc>
      </w:tr>
      <w:tr w:rsidR="00494DBE" w14:paraId="0E751EEF" w14:textId="77777777" w:rsidTr="00AF477A">
        <w:trPr>
          <w:trHeight w:val="282"/>
        </w:trPr>
        <w:tc>
          <w:tcPr>
            <w:tcW w:w="1019" w:type="dxa"/>
          </w:tcPr>
          <w:p w14:paraId="211BF359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888" w:type="dxa"/>
          </w:tcPr>
          <w:p w14:paraId="48535202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3F7DE4CD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5BBF70A7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5A518AE3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1" w:type="dxa"/>
          </w:tcPr>
          <w:p w14:paraId="054A069A" w14:textId="77777777" w:rsidR="00494DBE" w:rsidRDefault="00494DBE" w:rsidP="00B467F3">
            <w:pPr>
              <w:rPr>
                <w:b/>
                <w:bCs/>
              </w:rPr>
            </w:pPr>
          </w:p>
        </w:tc>
        <w:tc>
          <w:tcPr>
            <w:tcW w:w="1272" w:type="dxa"/>
          </w:tcPr>
          <w:p w14:paraId="03EBF726" w14:textId="77777777" w:rsidR="00494DBE" w:rsidRDefault="00494DBE" w:rsidP="00B467F3">
            <w:pPr>
              <w:rPr>
                <w:b/>
                <w:bCs/>
              </w:rPr>
            </w:pPr>
          </w:p>
        </w:tc>
      </w:tr>
    </w:tbl>
    <w:p w14:paraId="3E307E28" w14:textId="77777777" w:rsidR="00B467F3" w:rsidRPr="00B467F3" w:rsidRDefault="00B467F3" w:rsidP="00B467F3">
      <w:pPr>
        <w:rPr>
          <w:b/>
          <w:bCs/>
        </w:rPr>
      </w:pPr>
    </w:p>
    <w:sectPr w:rsidR="00B467F3" w:rsidRPr="00B467F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CC85A" w14:textId="77777777" w:rsidR="007845E9" w:rsidRDefault="007845E9" w:rsidP="00BE1FCC">
      <w:r>
        <w:separator/>
      </w:r>
    </w:p>
  </w:endnote>
  <w:endnote w:type="continuationSeparator" w:id="0">
    <w:p w14:paraId="046CC7DA" w14:textId="77777777" w:rsidR="007845E9" w:rsidRDefault="007845E9" w:rsidP="00BE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EE6FF" w14:textId="77777777" w:rsidR="007845E9" w:rsidRDefault="007845E9" w:rsidP="00BE1FCC">
      <w:r>
        <w:separator/>
      </w:r>
    </w:p>
  </w:footnote>
  <w:footnote w:type="continuationSeparator" w:id="0">
    <w:p w14:paraId="05CC503C" w14:textId="77777777" w:rsidR="007845E9" w:rsidRDefault="007845E9" w:rsidP="00BE1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ED5"/>
    <w:rsid w:val="00022114"/>
    <w:rsid w:val="002F3C84"/>
    <w:rsid w:val="003E649F"/>
    <w:rsid w:val="00420ED5"/>
    <w:rsid w:val="0043669A"/>
    <w:rsid w:val="00494DBE"/>
    <w:rsid w:val="00513B85"/>
    <w:rsid w:val="006E6051"/>
    <w:rsid w:val="007845E9"/>
    <w:rsid w:val="007B7932"/>
    <w:rsid w:val="007E5602"/>
    <w:rsid w:val="00A43F9F"/>
    <w:rsid w:val="00AD7B61"/>
    <w:rsid w:val="00AF477A"/>
    <w:rsid w:val="00B467F3"/>
    <w:rsid w:val="00BE1FCC"/>
    <w:rsid w:val="00C1418C"/>
    <w:rsid w:val="00E2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E848E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1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1FC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BE1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1FC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F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CC"/>
    <w:rPr>
      <w:rFonts w:ascii="Tahoma" w:eastAsia="Times New Roman" w:hAnsi="Tahoma" w:cs="Tahoma"/>
      <w:sz w:val="16"/>
      <w:szCs w:val="16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Rajiv Gandhi {राजीव गांधी}</dc:creator>
  <cp:lastModifiedBy>Siddhant Kumar {सिद्धांत कुमार}</cp:lastModifiedBy>
  <cp:revision>11</cp:revision>
  <dcterms:created xsi:type="dcterms:W3CDTF">2016-03-30T07:46:00Z</dcterms:created>
  <dcterms:modified xsi:type="dcterms:W3CDTF">2024-12-30T10:48:00Z</dcterms:modified>
</cp:coreProperties>
</file>